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83" w:rsidRPr="00E73BEE" w:rsidRDefault="00211283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de-DE" w:eastAsia="nl-NL"/>
        </w:rPr>
      </w:pPr>
    </w:p>
    <w:p w:rsidR="00211283" w:rsidRDefault="0021128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11283" w:rsidRDefault="00211283">
      <w:pPr>
        <w:spacing w:after="0"/>
        <w:rPr>
          <w:rFonts w:ascii="Arial" w:hAnsi="Arial" w:cs="Arial"/>
          <w:sz w:val="20"/>
          <w:szCs w:val="20"/>
          <w:lang w:eastAsia="nl-NL"/>
        </w:rPr>
      </w:pPr>
    </w:p>
    <w:p w:rsidR="00211283" w:rsidRDefault="00211283">
      <w:pPr>
        <w:spacing w:after="0" w:line="360" w:lineRule="auto"/>
        <w:rPr>
          <w:rFonts w:ascii="Arial" w:hAnsi="Arial" w:cs="Arial"/>
          <w:sz w:val="20"/>
          <w:szCs w:val="20"/>
          <w:lang w:eastAsia="nl-NL"/>
        </w:rPr>
      </w:pPr>
    </w:p>
    <w:p w:rsidR="00211283" w:rsidRDefault="0021128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11283" w:rsidRDefault="00211283">
      <w:pPr>
        <w:spacing w:after="0"/>
      </w:pPr>
    </w:p>
    <w:p w:rsidR="00211283" w:rsidRDefault="00211283">
      <w:pPr>
        <w:spacing w:after="0"/>
      </w:pPr>
    </w:p>
    <w:p w:rsidR="00211283" w:rsidRDefault="00211283" w:rsidP="00226211">
      <w:pPr>
        <w:spacing w:after="0"/>
        <w:rPr>
          <w:rFonts w:ascii="Arial" w:hAnsi="Arial" w:cs="Arial"/>
          <w:sz w:val="20"/>
          <w:szCs w:val="20"/>
        </w:rPr>
      </w:pPr>
    </w:p>
    <w:p w:rsidR="00211283" w:rsidRDefault="00211283">
      <w:pPr>
        <w:spacing w:after="0"/>
      </w:pPr>
    </w:p>
    <w:p w:rsidR="00211283" w:rsidRDefault="00211283" w:rsidP="003D1A58">
      <w:pPr>
        <w:spacing w:line="360" w:lineRule="auto"/>
        <w:jc w:val="center"/>
        <w:rPr>
          <w:b/>
        </w:rPr>
      </w:pPr>
      <w:r>
        <w:rPr>
          <w:b/>
        </w:rPr>
        <w:t>Bijlage</w:t>
      </w:r>
      <w:r w:rsidRPr="003D1A58">
        <w:rPr>
          <w:b/>
        </w:rPr>
        <w:t xml:space="preserve">: </w:t>
      </w:r>
    </w:p>
    <w:p w:rsidR="00211283" w:rsidRDefault="00211283" w:rsidP="003D1A58">
      <w:pPr>
        <w:jc w:val="center"/>
        <w:rPr>
          <w:sz w:val="28"/>
          <w:szCs w:val="28"/>
        </w:rPr>
      </w:pPr>
    </w:p>
    <w:p w:rsidR="00211283" w:rsidRDefault="00211283" w:rsidP="003D1A58">
      <w:pPr>
        <w:jc w:val="center"/>
        <w:rPr>
          <w:sz w:val="28"/>
          <w:szCs w:val="28"/>
        </w:rPr>
      </w:pPr>
      <w:r w:rsidRPr="00670CB7">
        <w:rPr>
          <w:sz w:val="28"/>
          <w:szCs w:val="28"/>
        </w:rPr>
        <w:t>Utrechtse Schaal voor E</w:t>
      </w:r>
      <w:r>
        <w:rPr>
          <w:sz w:val="28"/>
          <w:szCs w:val="28"/>
        </w:rPr>
        <w:t xml:space="preserve">valuatie van </w:t>
      </w:r>
      <w:r w:rsidRPr="00670CB7">
        <w:rPr>
          <w:sz w:val="28"/>
          <w:szCs w:val="28"/>
        </w:rPr>
        <w:t>R</w:t>
      </w:r>
      <w:r>
        <w:rPr>
          <w:sz w:val="28"/>
          <w:szCs w:val="28"/>
        </w:rPr>
        <w:t>evalidatie</w:t>
      </w:r>
      <w:r w:rsidRPr="00670CB7">
        <w:rPr>
          <w:sz w:val="28"/>
          <w:szCs w:val="28"/>
        </w:rPr>
        <w:t>-Participatie</w:t>
      </w:r>
      <w:r>
        <w:rPr>
          <w:sz w:val="28"/>
          <w:szCs w:val="28"/>
        </w:rPr>
        <w:t xml:space="preserve"> (USER-P)</w:t>
      </w:r>
    </w:p>
    <w:p w:rsidR="00211283" w:rsidRDefault="00211283" w:rsidP="003D1A58">
      <w:pPr>
        <w:jc w:val="center"/>
        <w:rPr>
          <w:sz w:val="28"/>
          <w:szCs w:val="28"/>
        </w:rPr>
      </w:pPr>
    </w:p>
    <w:p w:rsidR="00211283" w:rsidRPr="00670CB7" w:rsidRDefault="00211283" w:rsidP="003D1A58">
      <w:pPr>
        <w:jc w:val="center"/>
        <w:rPr>
          <w:sz w:val="24"/>
          <w:szCs w:val="24"/>
        </w:rPr>
      </w:pPr>
      <w:r w:rsidRPr="00670CB7">
        <w:rPr>
          <w:sz w:val="24"/>
          <w:szCs w:val="24"/>
        </w:rPr>
        <w:t>Definitieve versie, augustus 2010</w:t>
      </w:r>
    </w:p>
    <w:p w:rsidR="00211283" w:rsidRPr="00670CB7" w:rsidRDefault="00211283" w:rsidP="003D1A58">
      <w:pPr>
        <w:jc w:val="center"/>
        <w:rPr>
          <w:sz w:val="24"/>
          <w:szCs w:val="24"/>
        </w:rPr>
      </w:pPr>
    </w:p>
    <w:p w:rsidR="00211283" w:rsidRPr="00670CB7" w:rsidRDefault="00211283" w:rsidP="003D1A58">
      <w:pPr>
        <w:rPr>
          <w:sz w:val="20"/>
          <w:szCs w:val="20"/>
        </w:rPr>
      </w:pPr>
    </w:p>
    <w:p w:rsidR="00211283" w:rsidRPr="00670CB7" w:rsidRDefault="00211283" w:rsidP="003D1A58">
      <w:pPr>
        <w:rPr>
          <w:sz w:val="20"/>
          <w:szCs w:val="20"/>
        </w:rPr>
      </w:pPr>
    </w:p>
    <w:p w:rsidR="00211283" w:rsidRPr="00670CB7" w:rsidRDefault="00211283" w:rsidP="003D1A58">
      <w:pPr>
        <w:rPr>
          <w:sz w:val="20"/>
          <w:szCs w:val="20"/>
        </w:rPr>
      </w:pPr>
    </w:p>
    <w:p w:rsidR="00211283" w:rsidRPr="00670CB7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Pr="006E091D" w:rsidRDefault="00211283" w:rsidP="003D1A58">
      <w:pPr>
        <w:rPr>
          <w:sz w:val="24"/>
          <w:szCs w:val="24"/>
        </w:rPr>
      </w:pPr>
      <w:r w:rsidRPr="006E091D">
        <w:rPr>
          <w:sz w:val="24"/>
          <w:szCs w:val="24"/>
        </w:rPr>
        <w:t xml:space="preserve">Deze vragenlijst gaat over uw dagelijks leven en bestaat uit vier onderdelen: (1) hoeveel tijd u besteedt aan werk, studie en huishouden, (2) hoe vaak u bepaalde activiteiten doet, (3) of u beperkingen in uw dagelijks leven ervaart en (4) hoe tevreden u over uw dagelijks leven bent. </w:t>
      </w:r>
    </w:p>
    <w:p w:rsidR="00211283" w:rsidRPr="006E091D" w:rsidRDefault="00211283" w:rsidP="003D1A58">
      <w:pPr>
        <w:rPr>
          <w:sz w:val="24"/>
          <w:szCs w:val="24"/>
        </w:rPr>
      </w:pPr>
    </w:p>
    <w:p w:rsidR="00211283" w:rsidRPr="006E091D" w:rsidRDefault="00211283" w:rsidP="003D1A58">
      <w:pPr>
        <w:rPr>
          <w:sz w:val="24"/>
          <w:szCs w:val="24"/>
        </w:rPr>
      </w:pPr>
      <w:r w:rsidRPr="006E091D">
        <w:rPr>
          <w:sz w:val="24"/>
          <w:szCs w:val="24"/>
        </w:rPr>
        <w:t>U kunt alle vragen beantwoorden door het antwoord te omcirkelen dat het beste bij uw situatie past.</w:t>
      </w:r>
    </w:p>
    <w:p w:rsidR="00211283" w:rsidRPr="006E091D" w:rsidRDefault="00211283" w:rsidP="003D1A58">
      <w:pPr>
        <w:rPr>
          <w:sz w:val="24"/>
          <w:szCs w:val="24"/>
        </w:rPr>
      </w:pPr>
    </w:p>
    <w:p w:rsidR="00211283" w:rsidRDefault="00211283">
      <w:pPr>
        <w:spacing w:after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11283" w:rsidRDefault="00211283" w:rsidP="003D1A58">
      <w:pPr>
        <w:rPr>
          <w:sz w:val="20"/>
          <w:szCs w:val="20"/>
        </w:rPr>
      </w:pPr>
    </w:p>
    <w:p w:rsidR="00211283" w:rsidRPr="006E091D" w:rsidRDefault="00211283" w:rsidP="003D1A58">
      <w:pPr>
        <w:pStyle w:val="BodyText2"/>
        <w:rPr>
          <w:sz w:val="24"/>
          <w:szCs w:val="24"/>
        </w:rPr>
      </w:pPr>
      <w:r w:rsidRPr="006E091D">
        <w:rPr>
          <w:sz w:val="24"/>
          <w:szCs w:val="24"/>
        </w:rPr>
        <w:t>1</w:t>
      </w:r>
      <w:r>
        <w:rPr>
          <w:sz w:val="24"/>
          <w:szCs w:val="24"/>
        </w:rPr>
        <w:t>A</w:t>
      </w:r>
      <w:r w:rsidRPr="006E091D">
        <w:rPr>
          <w:sz w:val="24"/>
          <w:szCs w:val="24"/>
        </w:rPr>
        <w:t>. Hoeveel uur per week bent u bezig met de volgende activiteiten?</w:t>
      </w:r>
    </w:p>
    <w:p w:rsidR="00211283" w:rsidRPr="006E091D" w:rsidRDefault="00211283" w:rsidP="003D1A58">
      <w:pPr>
        <w:rPr>
          <w:i/>
          <w:sz w:val="24"/>
          <w:szCs w:val="24"/>
        </w:rPr>
      </w:pPr>
    </w:p>
    <w:p w:rsidR="00211283" w:rsidRDefault="00211283" w:rsidP="003D1A58">
      <w:pPr>
        <w:rPr>
          <w:i/>
          <w:sz w:val="20"/>
          <w:szCs w:val="20"/>
        </w:rPr>
      </w:pPr>
      <w:r>
        <w:rPr>
          <w:i/>
          <w:sz w:val="20"/>
          <w:szCs w:val="20"/>
        </w:rPr>
        <w:t>Toelichting:</w:t>
      </w:r>
      <w:r>
        <w:rPr>
          <w:i/>
          <w:sz w:val="20"/>
          <w:szCs w:val="20"/>
        </w:rPr>
        <w:tab/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Het gaat om een normale week, waarbij vakantie niet meetelt.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Eventuele reistijd telt u niet mee.</w:t>
      </w:r>
    </w:p>
    <w:p w:rsidR="00211283" w:rsidRPr="003D1A58" w:rsidRDefault="00211283" w:rsidP="003D1A58">
      <w:pPr>
        <w:pStyle w:val="Heading1"/>
        <w:rPr>
          <w:rFonts w:ascii="Calibri" w:hAnsi="Calibri" w:cs="Arial"/>
          <w:b w:val="0"/>
          <w:i/>
          <w:iCs/>
          <w:sz w:val="20"/>
          <w:szCs w:val="20"/>
        </w:rPr>
      </w:pPr>
      <w:r w:rsidRPr="003D1A58">
        <w:rPr>
          <w:rFonts w:ascii="Calibri" w:hAnsi="Calibri" w:cs="Arial"/>
          <w:b w:val="0"/>
          <w:i/>
          <w:iCs/>
          <w:sz w:val="20"/>
          <w:szCs w:val="20"/>
        </w:rPr>
        <w:t xml:space="preserve">Let op: Het gaat om het aantal uren </w:t>
      </w:r>
      <w:r w:rsidRPr="003D1A58">
        <w:rPr>
          <w:rFonts w:ascii="Calibri" w:hAnsi="Calibri" w:cs="Arial"/>
          <w:b w:val="0"/>
          <w:i/>
          <w:iCs/>
          <w:sz w:val="20"/>
          <w:szCs w:val="20"/>
          <w:u w:val="single"/>
        </w:rPr>
        <w:t>per week</w:t>
      </w:r>
    </w:p>
    <w:tbl>
      <w:tblPr>
        <w:tblW w:w="9468" w:type="dxa"/>
        <w:tblLayout w:type="fixed"/>
        <w:tblLook w:val="01E0"/>
      </w:tblPr>
      <w:tblGrid>
        <w:gridCol w:w="3837"/>
        <w:gridCol w:w="411"/>
        <w:gridCol w:w="1145"/>
        <w:gridCol w:w="779"/>
        <w:gridCol w:w="778"/>
        <w:gridCol w:w="779"/>
        <w:gridCol w:w="778"/>
        <w:gridCol w:w="961"/>
      </w:tblGrid>
      <w:tr w:rsidR="00211283" w:rsidTr="00D93BBE">
        <w:tc>
          <w:tcPr>
            <w:tcW w:w="3837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</w:tr>
      <w:tr w:rsidR="00211283" w:rsidTr="00D93BBE">
        <w:tc>
          <w:tcPr>
            <w:tcW w:w="3837" w:type="dxa"/>
          </w:tcPr>
          <w:p w:rsidR="00211283" w:rsidRPr="00067B14" w:rsidRDefault="00211283" w:rsidP="00D93BBE">
            <w:pPr>
              <w:pStyle w:val="Heading2"/>
            </w:pPr>
            <w:r w:rsidRPr="00067B14">
              <w:t>Betaald werk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Alle vormen van betaald werk, ook werken in eigen bedrijf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41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1-8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9-16 uur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17-24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25-35 uur</w:t>
            </w:r>
          </w:p>
        </w:tc>
        <w:tc>
          <w:tcPr>
            <w:tcW w:w="9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 uur of meer</w:t>
            </w:r>
          </w:p>
        </w:tc>
      </w:tr>
      <w:tr w:rsidR="00211283" w:rsidTr="00D93BBE">
        <w:tc>
          <w:tcPr>
            <w:tcW w:w="3837" w:type="dxa"/>
          </w:tcPr>
          <w:p w:rsidR="00211283" w:rsidRPr="00067B14" w:rsidRDefault="00211283" w:rsidP="00D93BBE">
            <w:pPr>
              <w:pStyle w:val="Heading2"/>
            </w:pPr>
            <w:r w:rsidRPr="00067B14">
              <w:t>Onbetaald werk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Actief zijn in een vereniging, buurthuis, op school en ander vrijwilligerswerk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41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1-8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9-16 uur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17-24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25-35 uur</w:t>
            </w:r>
          </w:p>
        </w:tc>
        <w:tc>
          <w:tcPr>
            <w:tcW w:w="9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 uur of meer</w:t>
            </w:r>
          </w:p>
        </w:tc>
      </w:tr>
      <w:tr w:rsidR="00211283" w:rsidTr="00D93BBE">
        <w:tc>
          <w:tcPr>
            <w:tcW w:w="3837" w:type="dxa"/>
          </w:tcPr>
          <w:p w:rsidR="00211283" w:rsidRPr="00067B14" w:rsidRDefault="00211283" w:rsidP="00D93BBE">
            <w:pPr>
              <w:pStyle w:val="Heading2"/>
            </w:pPr>
            <w:r w:rsidRPr="00067B14">
              <w:t xml:space="preserve">Opleiding 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Alléén opleidingen of cursussen voor betaald werk of om betaald werk te krijgen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41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1-8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9-16 uur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17-24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25-35 uur</w:t>
            </w:r>
          </w:p>
        </w:tc>
        <w:tc>
          <w:tcPr>
            <w:tcW w:w="9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 uur of meer</w:t>
            </w:r>
          </w:p>
        </w:tc>
      </w:tr>
      <w:tr w:rsidR="00211283" w:rsidTr="00D93BBE">
        <w:tc>
          <w:tcPr>
            <w:tcW w:w="3837" w:type="dxa"/>
          </w:tcPr>
          <w:p w:rsidR="00211283" w:rsidRPr="00067B14" w:rsidRDefault="00211283" w:rsidP="00D93BBE">
            <w:pPr>
              <w:pStyle w:val="Heading2"/>
            </w:pPr>
            <w:r w:rsidRPr="00067B14">
              <w:t>Huishoudelijke taken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koken, schoonmaken, boodschappen doen, kinderen verzorgen of begeleiden, klusjes in huis doen, tuinieren en dergelijke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41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1-8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9-16 uur</w:t>
            </w:r>
          </w:p>
        </w:tc>
        <w:tc>
          <w:tcPr>
            <w:tcW w:w="779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17-24 uur</w:t>
            </w:r>
          </w:p>
        </w:tc>
        <w:tc>
          <w:tcPr>
            <w:tcW w:w="778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25-35 uur</w:t>
            </w:r>
          </w:p>
        </w:tc>
        <w:tc>
          <w:tcPr>
            <w:tcW w:w="9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36 uur of meer</w:t>
            </w:r>
          </w:p>
        </w:tc>
      </w:tr>
    </w:tbl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Pr="00A211B7" w:rsidRDefault="00211283" w:rsidP="003D1A58">
      <w:pPr>
        <w:rPr>
          <w:sz w:val="18"/>
          <w:szCs w:val="18"/>
        </w:rPr>
      </w:pPr>
      <w:r w:rsidRPr="00A211B7">
        <w:rPr>
          <w:sz w:val="18"/>
          <w:szCs w:val="18"/>
        </w:rPr>
        <w:t>© M.W.M. Post, De Hoogstraat, Utrecht</w:t>
      </w:r>
      <w:r w:rsidRPr="00A211B7">
        <w:rPr>
          <w:sz w:val="18"/>
          <w:szCs w:val="18"/>
        </w:rPr>
        <w:br w:type="page"/>
      </w:r>
    </w:p>
    <w:p w:rsidR="00211283" w:rsidRPr="003D1A58" w:rsidRDefault="00211283" w:rsidP="003D1A58">
      <w:pPr>
        <w:rPr>
          <w:rFonts w:ascii="Arial" w:hAnsi="Arial" w:cs="Arial"/>
          <w:b/>
          <w:bCs/>
          <w:sz w:val="24"/>
          <w:szCs w:val="24"/>
        </w:rPr>
      </w:pPr>
      <w:r w:rsidRPr="003D1A58">
        <w:rPr>
          <w:rFonts w:ascii="Arial" w:hAnsi="Arial" w:cs="Arial"/>
          <w:b/>
          <w:bCs/>
          <w:sz w:val="24"/>
          <w:szCs w:val="24"/>
        </w:rPr>
        <w:t>1B. Hoe vaak heeft u in de afgelopen 4 weken de volgende activiteiten gedaan?</w:t>
      </w:r>
    </w:p>
    <w:p w:rsidR="00211283" w:rsidRDefault="00211283" w:rsidP="003D1A58">
      <w:pPr>
        <w:rPr>
          <w:i/>
          <w:sz w:val="20"/>
          <w:szCs w:val="20"/>
        </w:rPr>
      </w:pPr>
    </w:p>
    <w:p w:rsidR="00211283" w:rsidRDefault="00211283" w:rsidP="003D1A5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Toelichting: 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Als u bijvoorbeeld ongeveer twee keer per week een wandeling maakt is dat 8 keer in 4 weken en kiest u de categorie “6-10 keer”.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 elke activiteit maar in één categorie mee. 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Activiteiten voor werk, school of huishouden tellen hier niet mee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Reistijd telt hier niet mee.</w:t>
      </w:r>
    </w:p>
    <w:p w:rsidR="00211283" w:rsidRDefault="00211283" w:rsidP="003D1A58">
      <w:pPr>
        <w:rPr>
          <w:i/>
          <w:sz w:val="20"/>
          <w:szCs w:val="20"/>
        </w:rPr>
      </w:pPr>
    </w:p>
    <w:p w:rsidR="00211283" w:rsidRDefault="00211283" w:rsidP="003D1A58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Let op: het gaat om het aantal keren in de </w:t>
      </w:r>
      <w:r>
        <w:rPr>
          <w:i/>
          <w:sz w:val="20"/>
          <w:szCs w:val="20"/>
          <w:u w:val="single"/>
        </w:rPr>
        <w:t>afgelopen 4 weken</w:t>
      </w:r>
    </w:p>
    <w:p w:rsidR="00211283" w:rsidRDefault="00211283" w:rsidP="003D1A58">
      <w:pPr>
        <w:rPr>
          <w:i/>
          <w:sz w:val="20"/>
          <w:szCs w:val="20"/>
        </w:rPr>
      </w:pPr>
    </w:p>
    <w:tbl>
      <w:tblPr>
        <w:tblW w:w="9468" w:type="dxa"/>
        <w:tblLook w:val="01E0"/>
      </w:tblPr>
      <w:tblGrid>
        <w:gridCol w:w="4113"/>
        <w:gridCol w:w="693"/>
        <w:gridCol w:w="977"/>
        <w:gridCol w:w="661"/>
        <w:gridCol w:w="661"/>
        <w:gridCol w:w="661"/>
        <w:gridCol w:w="802"/>
        <w:gridCol w:w="900"/>
      </w:tblGrid>
      <w:tr w:rsidR="00211283" w:rsidTr="00D93BBE">
        <w:tc>
          <w:tcPr>
            <w:tcW w:w="4113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</w:tr>
      <w:tr w:rsidR="00211283" w:rsidTr="00D93BBE">
        <w:tc>
          <w:tcPr>
            <w:tcW w:w="4113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Sporten of andere lichaamsbeweging</w:t>
            </w:r>
          </w:p>
          <w:p w:rsidR="00211283" w:rsidRDefault="00211283" w:rsidP="00D93BBE">
            <w:pPr>
              <w:pStyle w:val="BodyText"/>
            </w:pPr>
            <w:r>
              <w:t>Zoals: tennissen, fietsen, fitnessen, een stuk wandelen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 op: fietsen naar bijv. werk telt niet mee</w:t>
            </w: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Uitgaan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uit eten gaan, bezoeken van café, bioscoop, concert, alleen of met anderen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Default="00211283" w:rsidP="00D93BBE">
            <w:pPr>
              <w:pStyle w:val="BodyText2"/>
            </w:pPr>
          </w:p>
          <w:p w:rsidR="00211283" w:rsidRPr="000F4A42" w:rsidRDefault="00211283" w:rsidP="00D93BBE">
            <w:pPr>
              <w:pStyle w:val="BodyText2"/>
              <w:rPr>
                <w:rFonts w:ascii="Cambria" w:hAnsi="Cambria"/>
                <w:color w:val="4F81BD"/>
                <w:sz w:val="26"/>
                <w:szCs w:val="26"/>
              </w:rPr>
            </w:pPr>
            <w:r w:rsidRPr="000F4A42">
              <w:rPr>
                <w:rFonts w:ascii="Cambria" w:hAnsi="Cambria"/>
                <w:color w:val="4F81BD"/>
                <w:sz w:val="26"/>
                <w:szCs w:val="26"/>
              </w:rPr>
              <w:t>Dagtochtjes en andere activiteiten buitenshuis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winkelen, evenementen bijwonen, naar strand, kerk- of moskeebezoek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Vrijetijdsbesteding thuis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knutselen, handwerken, lezen, puzzelen, computerspelletjes doen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Op bezoek gaan bij familie of vrienden</w:t>
            </w:r>
          </w:p>
          <w:p w:rsidR="00211283" w:rsidRDefault="00211283" w:rsidP="00D93BBE"/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Bezoek krijgen van familie of vrienden</w:t>
            </w:r>
          </w:p>
          <w:p w:rsidR="00211283" w:rsidRDefault="00211283" w:rsidP="00D93BBE"/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  <w:tr w:rsidR="00211283" w:rsidTr="00D93BBE">
        <w:tc>
          <w:tcPr>
            <w:tcW w:w="4113" w:type="dxa"/>
          </w:tcPr>
          <w:p w:rsidR="00211283" w:rsidRDefault="00211283" w:rsidP="00D93BBE">
            <w:pPr>
              <w:pStyle w:val="BodyText2"/>
            </w:pPr>
          </w:p>
          <w:p w:rsidR="00211283" w:rsidRPr="000F4A42" w:rsidRDefault="00211283" w:rsidP="00D93BBE">
            <w:pPr>
              <w:pStyle w:val="BodyText2"/>
              <w:rPr>
                <w:rFonts w:ascii="Cambria" w:hAnsi="Cambria"/>
                <w:color w:val="4F81BD"/>
                <w:sz w:val="26"/>
                <w:szCs w:val="26"/>
              </w:rPr>
            </w:pPr>
            <w:r w:rsidRPr="000F4A42">
              <w:rPr>
                <w:rFonts w:ascii="Cambria" w:hAnsi="Cambria"/>
                <w:color w:val="4F81BD"/>
                <w:sz w:val="26"/>
                <w:szCs w:val="26"/>
              </w:rPr>
              <w:t>Via de telefoon of computer contact hebben met andere mensen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bellen, chatten, e-mailen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693" w:type="dxa"/>
          </w:tcPr>
          <w:p w:rsidR="00211283" w:rsidRDefault="00211283" w:rsidP="00D93BBE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Helemaal niet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1-2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3-5 keer</w:t>
            </w:r>
          </w:p>
        </w:tc>
        <w:tc>
          <w:tcPr>
            <w:tcW w:w="661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6-10 keer</w:t>
            </w:r>
          </w:p>
        </w:tc>
        <w:tc>
          <w:tcPr>
            <w:tcW w:w="802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11-18 keer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19 keer of meer</w:t>
            </w:r>
          </w:p>
        </w:tc>
      </w:tr>
    </w:tbl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Pr="000F4A42" w:rsidRDefault="00211283" w:rsidP="003D1A58">
      <w:pPr>
        <w:rPr>
          <w:rFonts w:ascii="Arial" w:hAnsi="Arial" w:cs="Arial"/>
          <w:b/>
          <w:bCs/>
          <w:sz w:val="24"/>
          <w:szCs w:val="24"/>
        </w:rPr>
      </w:pPr>
      <w:r w:rsidRPr="00A211B7">
        <w:rPr>
          <w:sz w:val="18"/>
          <w:szCs w:val="18"/>
        </w:rPr>
        <w:t>© M.W.M. Post, De Hoogstraat, Utrecht</w:t>
      </w:r>
      <w:r w:rsidRPr="00A211B7">
        <w:rPr>
          <w:sz w:val="20"/>
          <w:szCs w:val="20"/>
        </w:rPr>
        <w:t xml:space="preserve"> </w:t>
      </w:r>
      <w:r>
        <w:rPr>
          <w:sz w:val="20"/>
          <w:szCs w:val="20"/>
        </w:rPr>
        <w:br w:type="page"/>
      </w:r>
      <w:r w:rsidRPr="000F4A42">
        <w:rPr>
          <w:rFonts w:ascii="Arial" w:hAnsi="Arial" w:cs="Arial"/>
          <w:b/>
          <w:bCs/>
          <w:sz w:val="24"/>
          <w:szCs w:val="24"/>
        </w:rPr>
        <w:t>2. Wordt u, vanwege uw ziekte of aandoening, beperkt in uw huidige dagelijkse leven?</w:t>
      </w:r>
    </w:p>
    <w:p w:rsidR="00211283" w:rsidRDefault="00211283" w:rsidP="003D1A58">
      <w:pPr>
        <w:pStyle w:val="BodyText"/>
        <w:rPr>
          <w:i w:val="0"/>
          <w:iCs/>
          <w:szCs w:val="22"/>
        </w:rPr>
      </w:pPr>
    </w:p>
    <w:p w:rsidR="00211283" w:rsidRPr="000F4A42" w:rsidRDefault="00211283" w:rsidP="003D1A58">
      <w:pPr>
        <w:pStyle w:val="BodyText"/>
        <w:rPr>
          <w:rFonts w:ascii="Calibri" w:hAnsi="Calibri"/>
          <w:szCs w:val="22"/>
        </w:rPr>
      </w:pPr>
      <w:r w:rsidRPr="000F4A42">
        <w:rPr>
          <w:rFonts w:ascii="Calibri" w:hAnsi="Calibri"/>
          <w:szCs w:val="22"/>
        </w:rPr>
        <w:t>Toelichting:</w:t>
      </w:r>
    </w:p>
    <w:p w:rsidR="00211283" w:rsidRPr="000F4A42" w:rsidRDefault="00211283" w:rsidP="003D1A58">
      <w:pPr>
        <w:pStyle w:val="BodyText"/>
        <w:rPr>
          <w:rFonts w:ascii="Calibri" w:hAnsi="Calibri"/>
        </w:rPr>
      </w:pPr>
      <w:r w:rsidRPr="000F4A42">
        <w:rPr>
          <w:rFonts w:ascii="Calibri" w:hAnsi="Calibri"/>
          <w:b/>
          <w:bCs/>
        </w:rPr>
        <w:t>NVT (niet van toepassing)</w:t>
      </w:r>
      <w:r w:rsidRPr="000F4A42">
        <w:rPr>
          <w:rFonts w:ascii="Calibri" w:hAnsi="Calibri"/>
        </w:rPr>
        <w:t xml:space="preserve">: U doet deze activiteit niet, maar dat is </w:t>
      </w:r>
      <w:r w:rsidRPr="000F4A42">
        <w:rPr>
          <w:rFonts w:ascii="Calibri" w:hAnsi="Calibri"/>
          <w:u w:val="single"/>
        </w:rPr>
        <w:t>niet</w:t>
      </w:r>
      <w:r w:rsidRPr="000F4A42">
        <w:rPr>
          <w:rFonts w:ascii="Calibri" w:hAnsi="Calibri"/>
        </w:rPr>
        <w:t xml:space="preserve"> vanwege uw aandoening.</w:t>
      </w:r>
    </w:p>
    <w:p w:rsidR="00211283" w:rsidRPr="000F4A42" w:rsidRDefault="00211283" w:rsidP="003D1A58">
      <w:pPr>
        <w:pStyle w:val="BodyText"/>
        <w:rPr>
          <w:rFonts w:ascii="Calibri" w:hAnsi="Calibri"/>
        </w:rPr>
      </w:pPr>
      <w:r w:rsidRPr="000F4A42">
        <w:rPr>
          <w:rFonts w:ascii="Calibri" w:hAnsi="Calibri"/>
          <w:b/>
          <w:bCs/>
        </w:rPr>
        <w:t>Niet mogelijk:</w:t>
      </w:r>
      <w:r w:rsidRPr="000F4A42">
        <w:rPr>
          <w:rFonts w:ascii="Calibri" w:hAnsi="Calibri"/>
        </w:rPr>
        <w:t xml:space="preserve"> U doet deze activiteit niet, en dat is wel vanwege uw aandoening.</w:t>
      </w:r>
    </w:p>
    <w:p w:rsidR="00211283" w:rsidRPr="000F4A42" w:rsidRDefault="00211283" w:rsidP="003D1A58">
      <w:pPr>
        <w:pStyle w:val="BodyText"/>
        <w:rPr>
          <w:rFonts w:ascii="Calibri" w:hAnsi="Calibri"/>
        </w:rPr>
      </w:pPr>
      <w:r w:rsidRPr="000F4A42">
        <w:rPr>
          <w:rFonts w:ascii="Calibri" w:hAnsi="Calibri"/>
          <w:b/>
          <w:bCs/>
        </w:rPr>
        <w:t>Met hulp:</w:t>
      </w:r>
      <w:r w:rsidRPr="000F4A42">
        <w:rPr>
          <w:rFonts w:ascii="Calibri" w:hAnsi="Calibri"/>
        </w:rPr>
        <w:t xml:space="preserve"> U doet deze activiteit gedeeltelijk zelf, maar krijgt daar hulp bij vanwege uw aandoening. Zoals: een hulp doet het zware huishoudelijk werk, u krijgt hulp van familie bij vervoer ergens naar toe en dergelijke. Het gaat zowel om betaalde hulp, als om onbetaalde hulp van familie of vrienden. </w:t>
      </w:r>
    </w:p>
    <w:p w:rsidR="00211283" w:rsidRPr="000F4A42" w:rsidRDefault="00211283" w:rsidP="003D1A58">
      <w:pPr>
        <w:pStyle w:val="BodyText"/>
        <w:rPr>
          <w:rFonts w:ascii="Calibri" w:hAnsi="Calibri"/>
        </w:rPr>
      </w:pPr>
      <w:r w:rsidRPr="000F4A42">
        <w:rPr>
          <w:rFonts w:ascii="Calibri" w:hAnsi="Calibri"/>
          <w:b/>
          <w:bCs/>
        </w:rPr>
        <w:t>Moeite:</w:t>
      </w:r>
      <w:r w:rsidRPr="000F4A42">
        <w:rPr>
          <w:rFonts w:ascii="Calibri" w:hAnsi="Calibri"/>
        </w:rPr>
        <w:t xml:space="preserve"> Als u vanwege uw aandoening aanzienlijk meer moeite hebt met deze activiteit.</w:t>
      </w:r>
    </w:p>
    <w:p w:rsidR="00211283" w:rsidRPr="000F4A42" w:rsidRDefault="00211283" w:rsidP="003D1A58">
      <w:pPr>
        <w:pStyle w:val="BodyText"/>
        <w:rPr>
          <w:rFonts w:ascii="Calibri" w:hAnsi="Calibri"/>
        </w:rPr>
      </w:pPr>
      <w:r w:rsidRPr="000F4A42">
        <w:rPr>
          <w:rFonts w:ascii="Calibri" w:hAnsi="Calibri"/>
        </w:rPr>
        <w:t>Zoals: het kost u aanzienlijk meer tijd, u moet tussendoor uitrusten, u doet dit nu minder vaak, of minder lang of u doet dit nu in een minder belastende vorm.</w:t>
      </w:r>
    </w:p>
    <w:p w:rsidR="00211283" w:rsidRDefault="00211283" w:rsidP="003D1A58">
      <w:pPr>
        <w:pStyle w:val="BodyText"/>
      </w:pPr>
    </w:p>
    <w:p w:rsidR="00211283" w:rsidRDefault="00211283" w:rsidP="003D1A58">
      <w:pPr>
        <w:pStyle w:val="BodyText"/>
        <w:rPr>
          <w:iCs/>
        </w:rPr>
      </w:pPr>
    </w:p>
    <w:tbl>
      <w:tblPr>
        <w:tblW w:w="9648" w:type="dxa"/>
        <w:tblLayout w:type="fixed"/>
        <w:tblLook w:val="01E0"/>
      </w:tblPr>
      <w:tblGrid>
        <w:gridCol w:w="4968"/>
        <w:gridCol w:w="360"/>
        <w:gridCol w:w="720"/>
        <w:gridCol w:w="900"/>
        <w:gridCol w:w="900"/>
        <w:gridCol w:w="857"/>
        <w:gridCol w:w="943"/>
      </w:tblGrid>
      <w:tr w:rsidR="00211283" w:rsidTr="00D93BBE">
        <w:tc>
          <w:tcPr>
            <w:tcW w:w="4968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</w:tc>
      </w:tr>
      <w:tr w:rsidR="00211283" w:rsidTr="00D93BBE">
        <w:tc>
          <w:tcPr>
            <w:tcW w:w="4968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Betaald werk, onbetaald werk of opleiding</w:t>
            </w:r>
          </w:p>
          <w:p w:rsidR="00211283" w:rsidRDefault="00211283" w:rsidP="00D93BB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Huishoudelijke taken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koken, schoonmaken, boodschappen doen, kinderen verzorgen of begeleiden, klusjes in huis doen, tuinieren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Verplaatsen buitenshuis</w:t>
            </w:r>
          </w:p>
          <w:p w:rsidR="00211283" w:rsidRPr="006E091D" w:rsidRDefault="00211283" w:rsidP="00D93BBE">
            <w:pPr>
              <w:rPr>
                <w:i/>
                <w:sz w:val="20"/>
                <w:szCs w:val="20"/>
              </w:rPr>
            </w:pPr>
            <w:r w:rsidRPr="006E091D">
              <w:rPr>
                <w:i/>
                <w:sz w:val="20"/>
                <w:szCs w:val="20"/>
              </w:rPr>
              <w:t>Zoals: autorijden, met de bus of trein reizen, fietsen naar werk of om boodschappen te doen, en dergelijke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Sporten of andere lichaamsbeweging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tennissen, fietsen, fitnessen, een stuk wandelen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Uitgaan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uit eten gaan, bezoeken van café, bioscoop, concert, alleen of met anderen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Default="00211283" w:rsidP="00D93BBE">
            <w:pPr>
              <w:pStyle w:val="BodyText2"/>
            </w:pPr>
          </w:p>
          <w:p w:rsidR="00211283" w:rsidRPr="000F4A42" w:rsidRDefault="00211283" w:rsidP="00D93BBE">
            <w:pPr>
              <w:pStyle w:val="BodyText2"/>
              <w:rPr>
                <w:rFonts w:ascii="Cambria" w:hAnsi="Cambria"/>
                <w:color w:val="4F81BD"/>
                <w:sz w:val="26"/>
                <w:szCs w:val="26"/>
              </w:rPr>
            </w:pPr>
            <w:r w:rsidRPr="000F4A42">
              <w:rPr>
                <w:rFonts w:ascii="Cambria" w:hAnsi="Cambria"/>
                <w:color w:val="4F81BD"/>
                <w:sz w:val="26"/>
                <w:szCs w:val="26"/>
              </w:rPr>
              <w:t>Dagtochtjes en andere activiteiten buitenshuis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winkelen, evenementen bijwonen, naar strand, kerk- of moskeebezoek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Vrijetijdsbesteding thuis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knutselen, handwerken, lezen, puzzelen, computerspelletjes doen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Pr="00067B14" w:rsidRDefault="00211283" w:rsidP="00D93BBE">
            <w:pPr>
              <w:pStyle w:val="Heading2"/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Uw relatie met uw partner</w:t>
            </w:r>
          </w:p>
          <w:p w:rsidR="00211283" w:rsidRPr="006E091D" w:rsidRDefault="00211283" w:rsidP="00D93BBE">
            <w:pPr>
              <w:rPr>
                <w:i/>
                <w:sz w:val="20"/>
                <w:szCs w:val="20"/>
              </w:rPr>
            </w:pPr>
            <w:r w:rsidRPr="006E091D">
              <w:rPr>
                <w:i/>
                <w:sz w:val="20"/>
                <w:szCs w:val="20"/>
              </w:rPr>
              <w:t>Zoals: communicatie, seksualiteit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Op bezoek gaan bij familie of vrienden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Bezoek krijgen van familie of vrienden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  <w:tr w:rsidR="00211283" w:rsidTr="00D93BBE">
        <w:tc>
          <w:tcPr>
            <w:tcW w:w="4968" w:type="dxa"/>
          </w:tcPr>
          <w:p w:rsidR="00211283" w:rsidRDefault="00211283" w:rsidP="00D93BBE">
            <w:pPr>
              <w:pStyle w:val="BodyText2"/>
            </w:pPr>
          </w:p>
          <w:p w:rsidR="00211283" w:rsidRPr="000F4A42" w:rsidRDefault="00211283" w:rsidP="00D93BBE">
            <w:pPr>
              <w:pStyle w:val="BodyText2"/>
              <w:rPr>
                <w:rFonts w:ascii="Cambria" w:hAnsi="Cambria"/>
                <w:color w:val="4F81BD"/>
                <w:sz w:val="26"/>
                <w:szCs w:val="26"/>
              </w:rPr>
            </w:pPr>
            <w:r w:rsidRPr="000F4A42">
              <w:rPr>
                <w:rFonts w:ascii="Cambria" w:hAnsi="Cambria"/>
                <w:color w:val="4F81BD"/>
                <w:sz w:val="26"/>
                <w:szCs w:val="26"/>
              </w:rPr>
              <w:t>Via de telefoon of computer contact hebben met andere mensen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bellen, chatten, e-mailen</w:t>
            </w:r>
          </w:p>
        </w:tc>
        <w:tc>
          <w:tcPr>
            <w:tcW w:w="36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NVT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Niet mogelijk</w:t>
            </w: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Met hulp </w:t>
            </w:r>
          </w:p>
        </w:tc>
        <w:tc>
          <w:tcPr>
            <w:tcW w:w="857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  <w:tc>
          <w:tcPr>
            <w:tcW w:w="943" w:type="dxa"/>
          </w:tcPr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</w:p>
          <w:p w:rsidR="00211283" w:rsidRDefault="00211283" w:rsidP="00D9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Zonder</w:t>
            </w:r>
          </w:p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moeite</w:t>
            </w:r>
          </w:p>
        </w:tc>
      </w:tr>
    </w:tbl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Default="00211283" w:rsidP="003D1A58">
      <w:pPr>
        <w:rPr>
          <w:sz w:val="20"/>
          <w:szCs w:val="20"/>
        </w:rPr>
      </w:pPr>
    </w:p>
    <w:p w:rsidR="00211283" w:rsidRPr="00D10A87" w:rsidRDefault="00211283" w:rsidP="003D1A58">
      <w:pPr>
        <w:rPr>
          <w:b/>
          <w:bCs/>
        </w:rPr>
      </w:pPr>
      <w:r w:rsidRPr="00A211B7">
        <w:rPr>
          <w:sz w:val="18"/>
          <w:szCs w:val="18"/>
        </w:rPr>
        <w:t>© M.W.M. Post, De Hoogstraat, Utrecht</w:t>
      </w:r>
      <w:r w:rsidRPr="00A211B7">
        <w:rPr>
          <w:sz w:val="20"/>
          <w:szCs w:val="20"/>
        </w:rPr>
        <w:t xml:space="preserve"> </w:t>
      </w:r>
      <w:r>
        <w:rPr>
          <w:sz w:val="20"/>
          <w:szCs w:val="20"/>
        </w:rPr>
        <w:br w:type="page"/>
      </w:r>
      <w:r w:rsidRPr="000F4A42">
        <w:rPr>
          <w:rFonts w:ascii="Arial" w:hAnsi="Arial" w:cs="Arial"/>
          <w:b/>
          <w:bCs/>
          <w:sz w:val="24"/>
          <w:szCs w:val="24"/>
        </w:rPr>
        <w:t>3. Hoe tevreden bent u met uw huidige dagelijks leven?</w:t>
      </w:r>
      <w:r w:rsidRPr="00D10A87">
        <w:rPr>
          <w:b/>
          <w:bCs/>
        </w:rPr>
        <w:t xml:space="preserve"> </w:t>
      </w:r>
    </w:p>
    <w:p w:rsidR="00211283" w:rsidRDefault="00211283" w:rsidP="003D1A58">
      <w:pPr>
        <w:rPr>
          <w:iCs/>
          <w:sz w:val="20"/>
          <w:szCs w:val="20"/>
        </w:rPr>
      </w:pPr>
    </w:p>
    <w:p w:rsidR="00211283" w:rsidRDefault="00211283" w:rsidP="003D1A5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Toelichting: </w:t>
      </w:r>
    </w:p>
    <w:p w:rsidR="00211283" w:rsidRDefault="00211283" w:rsidP="003D1A58">
      <w:pPr>
        <w:numPr>
          <w:ilvl w:val="0"/>
          <w:numId w:val="10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NVT (niet van toepassing): vul dit alleen in als u helemaal geen werk of studie heeft of als u geen partner heeft.</w:t>
      </w:r>
    </w:p>
    <w:p w:rsidR="00211283" w:rsidRDefault="00211283" w:rsidP="003D1A58">
      <w:pPr>
        <w:rPr>
          <w:i/>
          <w:sz w:val="20"/>
          <w:szCs w:val="20"/>
        </w:rPr>
      </w:pPr>
    </w:p>
    <w:p w:rsidR="00211283" w:rsidRDefault="00211283" w:rsidP="003D1A58">
      <w:pPr>
        <w:rPr>
          <w:i/>
          <w:sz w:val="20"/>
          <w:szCs w:val="20"/>
        </w:rPr>
      </w:pPr>
    </w:p>
    <w:tbl>
      <w:tblPr>
        <w:tblW w:w="9954" w:type="dxa"/>
        <w:tblInd w:w="-432" w:type="dxa"/>
        <w:tblLayout w:type="fixed"/>
        <w:tblLook w:val="01E0"/>
      </w:tblPr>
      <w:tblGrid>
        <w:gridCol w:w="4320"/>
        <w:gridCol w:w="1080"/>
        <w:gridCol w:w="1080"/>
        <w:gridCol w:w="900"/>
        <w:gridCol w:w="900"/>
        <w:gridCol w:w="900"/>
        <w:gridCol w:w="774"/>
      </w:tblGrid>
      <w:tr w:rsidR="00211283" w:rsidTr="00D93BBE">
        <w:trPr>
          <w:trHeight w:val="80"/>
        </w:trPr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 xml:space="preserve">Betaald werk, onbetaald werk of opleiding </w:t>
            </w:r>
          </w:p>
          <w:p w:rsidR="00211283" w:rsidRDefault="00211283" w:rsidP="00D93BB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Let op: vul in voor de belangrijkste activiteit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NVT</w:t>
            </w:r>
          </w:p>
        </w:tc>
      </w:tr>
      <w:tr w:rsidR="00211283" w:rsidTr="00D93BBE">
        <w:tc>
          <w:tcPr>
            <w:tcW w:w="4320" w:type="dxa"/>
          </w:tcPr>
          <w:p w:rsidR="00211283" w:rsidRPr="00067B14" w:rsidRDefault="00211283" w:rsidP="00D93BBE">
            <w:pPr>
              <w:pStyle w:val="Heading2"/>
            </w:pPr>
            <w:r w:rsidRPr="00067B14">
              <w:t>Huishoudelijke taken</w:t>
            </w:r>
          </w:p>
          <w:p w:rsidR="00211283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koken, schoonmaken, boodschappen doen, kinderen verzorgen of begeleiden, klusjes in huis doen, tuinieren</w:t>
            </w:r>
          </w:p>
          <w:p w:rsidR="00211283" w:rsidRPr="009234E9" w:rsidRDefault="00211283" w:rsidP="00D93BBE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Pr="00067B14" w:rsidRDefault="00211283" w:rsidP="00D93BBE">
            <w:pPr>
              <w:pStyle w:val="Heading2"/>
            </w:pPr>
            <w:r w:rsidRPr="00067B14">
              <w:t>Verplaatsen buitenshuis</w:t>
            </w:r>
          </w:p>
          <w:p w:rsidR="00211283" w:rsidRPr="000F4A42" w:rsidRDefault="00211283" w:rsidP="00D93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autorijden, met de bus of trein reizen, fietsen naar werk of om boodschappen te doen, en dergelijke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b/>
                <w:sz w:val="20"/>
                <w:szCs w:val="20"/>
              </w:rPr>
            </w:pPr>
          </w:p>
          <w:p w:rsidR="00211283" w:rsidRPr="000F4A42" w:rsidRDefault="00211283" w:rsidP="00D93BBE">
            <w:pPr>
              <w:rPr>
                <w:rFonts w:ascii="Cambria" w:hAnsi="Cambria"/>
                <w:b/>
                <w:sz w:val="26"/>
                <w:szCs w:val="26"/>
              </w:rPr>
            </w:pPr>
            <w:r w:rsidRPr="000F4A42">
              <w:rPr>
                <w:rFonts w:ascii="Cambria" w:hAnsi="Cambria"/>
                <w:b/>
                <w:color w:val="4F81BD"/>
                <w:sz w:val="26"/>
                <w:szCs w:val="26"/>
              </w:rPr>
              <w:t>Sporten of andere lichaamsbeweging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  <w:r w:rsidRPr="0078383D">
              <w:rPr>
                <w:i/>
                <w:sz w:val="20"/>
                <w:szCs w:val="20"/>
              </w:rPr>
              <w:t>Zoals: tennissen, fietsen, fitnessen, een stuk wandelen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Uitgaan</w:t>
            </w:r>
          </w:p>
          <w:p w:rsidR="00211283" w:rsidRPr="00670CB7" w:rsidRDefault="00211283" w:rsidP="00D93BBE">
            <w:pPr>
              <w:rPr>
                <w:sz w:val="20"/>
                <w:szCs w:val="20"/>
              </w:rPr>
            </w:pPr>
            <w:r w:rsidRPr="00670CB7">
              <w:rPr>
                <w:i/>
                <w:sz w:val="20"/>
                <w:szCs w:val="20"/>
              </w:rPr>
              <w:t>Zoals: uit eten gaan, bezoeken van café, bioscoop, concert, alleen of met anderen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pStyle w:val="BodyText2"/>
            </w:pPr>
          </w:p>
          <w:p w:rsidR="00211283" w:rsidRPr="000F4A42" w:rsidRDefault="00211283" w:rsidP="00D93BBE">
            <w:pPr>
              <w:pStyle w:val="BodyText2"/>
              <w:rPr>
                <w:rFonts w:ascii="Cambria" w:hAnsi="Cambria"/>
                <w:color w:val="4F81BD"/>
                <w:sz w:val="26"/>
                <w:szCs w:val="26"/>
              </w:rPr>
            </w:pPr>
            <w:r w:rsidRPr="000F4A42">
              <w:rPr>
                <w:rFonts w:ascii="Cambria" w:hAnsi="Cambria"/>
                <w:color w:val="4F81BD"/>
                <w:sz w:val="26"/>
                <w:szCs w:val="26"/>
              </w:rPr>
              <w:t>Dagtochtjes en andere activiteiten buitenshuis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Zoals: winkelen, evenementen bijwonen, naar strand, kerk- of moskeebezoek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Uw vrijetijdsbesteding thuis</w:t>
            </w:r>
          </w:p>
          <w:p w:rsidR="00211283" w:rsidRDefault="00211283" w:rsidP="00D93BBE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Zoals: knutselen, lezen, computer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Uw relatie met uw partner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NVT</w:t>
            </w: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 xml:space="preserve">Uw relatie met uw gezin of familie 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</w:p>
        </w:tc>
      </w:tr>
      <w:tr w:rsidR="00211283" w:rsidTr="00D93BBE">
        <w:tc>
          <w:tcPr>
            <w:tcW w:w="4320" w:type="dxa"/>
          </w:tcPr>
          <w:p w:rsidR="00211283" w:rsidRDefault="00211283" w:rsidP="00D93BBE">
            <w:pPr>
              <w:rPr>
                <w:sz w:val="20"/>
                <w:szCs w:val="20"/>
              </w:rPr>
            </w:pPr>
          </w:p>
          <w:p w:rsidR="00211283" w:rsidRPr="00067B14" w:rsidRDefault="00211283" w:rsidP="00D93BBE">
            <w:pPr>
              <w:pStyle w:val="Heading2"/>
            </w:pPr>
            <w:r w:rsidRPr="00067B14">
              <w:t>Uw contacten met vrienden en bekenden</w:t>
            </w:r>
          </w:p>
          <w:p w:rsidR="00211283" w:rsidRDefault="00211283" w:rsidP="00D93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ontevreden</w:t>
            </w:r>
          </w:p>
        </w:tc>
        <w:tc>
          <w:tcPr>
            <w:tcW w:w="108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Neutraal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Tevreden</w:t>
            </w:r>
          </w:p>
        </w:tc>
        <w:tc>
          <w:tcPr>
            <w:tcW w:w="900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Zeer tevreden</w:t>
            </w:r>
          </w:p>
        </w:tc>
        <w:tc>
          <w:tcPr>
            <w:tcW w:w="774" w:type="dxa"/>
            <w:vAlign w:val="center"/>
          </w:tcPr>
          <w:p w:rsidR="00211283" w:rsidRDefault="00211283" w:rsidP="00D93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Default="00211283" w:rsidP="003D1A58"/>
    <w:p w:rsidR="00211283" w:rsidRPr="00A211B7" w:rsidRDefault="00211283" w:rsidP="003D1A58">
      <w:pPr>
        <w:rPr>
          <w:sz w:val="18"/>
          <w:szCs w:val="18"/>
        </w:rPr>
      </w:pPr>
      <w:r w:rsidRPr="00A211B7">
        <w:rPr>
          <w:sz w:val="18"/>
          <w:szCs w:val="18"/>
        </w:rPr>
        <w:t>© M.W.M. Post, De Hoogstraat, Utrecht</w:t>
      </w:r>
    </w:p>
    <w:p w:rsidR="00211283" w:rsidRPr="003D1A58" w:rsidRDefault="00211283" w:rsidP="003D1A58">
      <w:pPr>
        <w:spacing w:line="360" w:lineRule="auto"/>
        <w:rPr>
          <w:b/>
        </w:rPr>
      </w:pPr>
    </w:p>
    <w:sectPr w:rsidR="00211283" w:rsidRPr="003D1A58" w:rsidSect="002858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83" w:rsidRDefault="00211283">
      <w:pPr>
        <w:spacing w:after="0"/>
      </w:pPr>
      <w:r>
        <w:separator/>
      </w:r>
    </w:p>
  </w:endnote>
  <w:endnote w:type="continuationSeparator" w:id="0">
    <w:p w:rsidR="00211283" w:rsidRDefault="002112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83" w:rsidRDefault="00211283">
      <w:pPr>
        <w:spacing w:after="0"/>
      </w:pPr>
      <w:r>
        <w:separator/>
      </w:r>
    </w:p>
  </w:footnote>
  <w:footnote w:type="continuationSeparator" w:id="0">
    <w:p w:rsidR="00211283" w:rsidRDefault="002112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83" w:rsidRDefault="00211283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211283" w:rsidRDefault="002112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3D0B4EC"/>
    <w:lvl w:ilvl="0" w:tplc="C0A88A54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2740794"/>
    <w:lvl w:ilvl="0" w:tplc="3E78FD2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329E3E26">
      <w:start w:val="1"/>
      <w:numFmt w:val="bullet"/>
      <w:lvlText w:val="-"/>
      <w:lvlJc w:val="left"/>
      <w:pPr>
        <w:tabs>
          <w:tab w:val="left" w:pos="1125"/>
        </w:tabs>
        <w:ind w:left="1125" w:hanging="360"/>
      </w:pPr>
      <w:rPr>
        <w:rFonts w:ascii="Times New Roman" w:eastAsia="Times New Roman" w:hAnsi="Times New Roman" w:hint="default"/>
      </w:rPr>
    </w:lvl>
    <w:lvl w:ilvl="2" w:tplc="329E3E26">
      <w:start w:val="1"/>
      <w:numFmt w:val="bullet"/>
      <w:lvlText w:val="-"/>
      <w:lvlJc w:val="left"/>
      <w:pPr>
        <w:tabs>
          <w:tab w:val="left" w:pos="1845"/>
        </w:tabs>
        <w:ind w:left="1845" w:hanging="360"/>
      </w:pPr>
      <w:rPr>
        <w:rFonts w:ascii="Times New Roman" w:eastAsia="Times New Roman" w:hAnsi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AA0FD2A"/>
    <w:lvl w:ilvl="0" w:tplc="3E78FD2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3000F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DEACFC98"/>
    <w:lvl w:ilvl="0" w:tplc="1CFAF82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744489E"/>
    <w:lvl w:ilvl="0" w:tplc="45E4C6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6E45D0"/>
    <w:lvl w:ilvl="0" w:tplc="3E78FD20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70CCFFE"/>
    <w:lvl w:ilvl="0" w:tplc="0413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972600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2663E9C"/>
    <w:multiLevelType w:val="hybridMultilevel"/>
    <w:tmpl w:val="3D2E650E"/>
    <w:lvl w:ilvl="0" w:tplc="6040F472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421101E"/>
    <w:multiLevelType w:val="hybridMultilevel"/>
    <w:tmpl w:val="E46495F2"/>
    <w:lvl w:ilvl="0" w:tplc="A5C04642">
      <w:start w:val="1"/>
      <w:numFmt w:val="bullet"/>
      <w:lvlText w:val="-"/>
      <w:lvlJc w:val="left"/>
      <w:pPr>
        <w:ind w:left="78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B864234"/>
    <w:multiLevelType w:val="hybridMultilevel"/>
    <w:tmpl w:val="79F2D968"/>
    <w:lvl w:ilvl="0" w:tplc="7EE0E42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50B7E"/>
    <w:multiLevelType w:val="hybridMultilevel"/>
    <w:tmpl w:val="63701646"/>
    <w:lvl w:ilvl="0" w:tplc="03B23270">
      <w:start w:val="1"/>
      <w:numFmt w:val="bullet"/>
      <w:lvlText w:val="-"/>
      <w:lvlJc w:val="left"/>
      <w:pPr>
        <w:ind w:left="4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18E94E00"/>
    <w:multiLevelType w:val="hybridMultilevel"/>
    <w:tmpl w:val="4D982770"/>
    <w:lvl w:ilvl="0" w:tplc="F40E7F1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A02B1"/>
    <w:multiLevelType w:val="hybridMultilevel"/>
    <w:tmpl w:val="67B60DEA"/>
    <w:lvl w:ilvl="0" w:tplc="C0A88A54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43722"/>
    <w:multiLevelType w:val="hybridMultilevel"/>
    <w:tmpl w:val="FA785B8A"/>
    <w:lvl w:ilvl="0" w:tplc="376228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97F59"/>
    <w:multiLevelType w:val="hybridMultilevel"/>
    <w:tmpl w:val="ADA64D7E"/>
    <w:lvl w:ilvl="0" w:tplc="176E47D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D1179"/>
    <w:multiLevelType w:val="hybridMultilevel"/>
    <w:tmpl w:val="1458BAB0"/>
    <w:lvl w:ilvl="0" w:tplc="A4E21F2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751D8"/>
    <w:multiLevelType w:val="hybridMultilevel"/>
    <w:tmpl w:val="7E38C48E"/>
    <w:lvl w:ilvl="0" w:tplc="D208F8D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5638D5"/>
    <w:multiLevelType w:val="hybridMultilevel"/>
    <w:tmpl w:val="D5EEC72C"/>
    <w:lvl w:ilvl="0" w:tplc="F40E7F1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6A2A88"/>
    <w:multiLevelType w:val="hybridMultilevel"/>
    <w:tmpl w:val="C69E3770"/>
    <w:lvl w:ilvl="0" w:tplc="0158011C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7"/>
  </w:num>
  <w:num w:numId="11">
    <w:abstractNumId w:val="11"/>
  </w:num>
  <w:num w:numId="12">
    <w:abstractNumId w:val="9"/>
  </w:num>
  <w:num w:numId="13">
    <w:abstractNumId w:val="14"/>
  </w:num>
  <w:num w:numId="14">
    <w:abstractNumId w:val="16"/>
  </w:num>
  <w:num w:numId="15">
    <w:abstractNumId w:val="8"/>
  </w:num>
  <w:num w:numId="16">
    <w:abstractNumId w:val="15"/>
  </w:num>
  <w:num w:numId="17">
    <w:abstractNumId w:val="18"/>
  </w:num>
  <w:num w:numId="18">
    <w:abstractNumId w:val="12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DB7"/>
    <w:rsid w:val="0000589D"/>
    <w:rsid w:val="0002746B"/>
    <w:rsid w:val="00027815"/>
    <w:rsid w:val="00054CB2"/>
    <w:rsid w:val="00055177"/>
    <w:rsid w:val="00067B14"/>
    <w:rsid w:val="00076CE6"/>
    <w:rsid w:val="000A0BD4"/>
    <w:rsid w:val="000D1950"/>
    <w:rsid w:val="000D5489"/>
    <w:rsid w:val="000F4A42"/>
    <w:rsid w:val="000F6122"/>
    <w:rsid w:val="00155B90"/>
    <w:rsid w:val="00180E63"/>
    <w:rsid w:val="00187AD9"/>
    <w:rsid w:val="001A19CB"/>
    <w:rsid w:val="001A6587"/>
    <w:rsid w:val="001C1EEF"/>
    <w:rsid w:val="00211283"/>
    <w:rsid w:val="00213ECD"/>
    <w:rsid w:val="002235BD"/>
    <w:rsid w:val="00226211"/>
    <w:rsid w:val="0023075E"/>
    <w:rsid w:val="00231E45"/>
    <w:rsid w:val="00233FA9"/>
    <w:rsid w:val="00240F86"/>
    <w:rsid w:val="002416A8"/>
    <w:rsid w:val="00255A8A"/>
    <w:rsid w:val="00276805"/>
    <w:rsid w:val="00285826"/>
    <w:rsid w:val="00297398"/>
    <w:rsid w:val="002A7883"/>
    <w:rsid w:val="002C2533"/>
    <w:rsid w:val="00303399"/>
    <w:rsid w:val="00317275"/>
    <w:rsid w:val="00326CAF"/>
    <w:rsid w:val="00334DA6"/>
    <w:rsid w:val="00334F09"/>
    <w:rsid w:val="00350069"/>
    <w:rsid w:val="003650DF"/>
    <w:rsid w:val="00366E84"/>
    <w:rsid w:val="003749B3"/>
    <w:rsid w:val="0037752A"/>
    <w:rsid w:val="003B25A7"/>
    <w:rsid w:val="003D1A58"/>
    <w:rsid w:val="003E1B77"/>
    <w:rsid w:val="003E2592"/>
    <w:rsid w:val="00420E6C"/>
    <w:rsid w:val="0044535C"/>
    <w:rsid w:val="00447B51"/>
    <w:rsid w:val="004A4A48"/>
    <w:rsid w:val="004A6732"/>
    <w:rsid w:val="004A7D74"/>
    <w:rsid w:val="004C36D0"/>
    <w:rsid w:val="004D4E35"/>
    <w:rsid w:val="004E17A0"/>
    <w:rsid w:val="00533639"/>
    <w:rsid w:val="005423EC"/>
    <w:rsid w:val="0055057E"/>
    <w:rsid w:val="0055732E"/>
    <w:rsid w:val="00570668"/>
    <w:rsid w:val="005810E4"/>
    <w:rsid w:val="005814B2"/>
    <w:rsid w:val="00591A1E"/>
    <w:rsid w:val="005A3367"/>
    <w:rsid w:val="005A3477"/>
    <w:rsid w:val="005C6E17"/>
    <w:rsid w:val="0060307B"/>
    <w:rsid w:val="00603CCC"/>
    <w:rsid w:val="00644852"/>
    <w:rsid w:val="00670CB7"/>
    <w:rsid w:val="00673542"/>
    <w:rsid w:val="00677EB7"/>
    <w:rsid w:val="0069171B"/>
    <w:rsid w:val="006A3262"/>
    <w:rsid w:val="006A4DF4"/>
    <w:rsid w:val="006E091D"/>
    <w:rsid w:val="006E79E9"/>
    <w:rsid w:val="00711F4D"/>
    <w:rsid w:val="0071419B"/>
    <w:rsid w:val="00714E62"/>
    <w:rsid w:val="0071614F"/>
    <w:rsid w:val="00720F72"/>
    <w:rsid w:val="00725285"/>
    <w:rsid w:val="007476E8"/>
    <w:rsid w:val="007677E9"/>
    <w:rsid w:val="00770D76"/>
    <w:rsid w:val="007814DC"/>
    <w:rsid w:val="0078383D"/>
    <w:rsid w:val="007842BC"/>
    <w:rsid w:val="007A2129"/>
    <w:rsid w:val="007C1DBB"/>
    <w:rsid w:val="007C3370"/>
    <w:rsid w:val="007C568D"/>
    <w:rsid w:val="007D22CD"/>
    <w:rsid w:val="007D2653"/>
    <w:rsid w:val="007E326C"/>
    <w:rsid w:val="007F124E"/>
    <w:rsid w:val="007F35C1"/>
    <w:rsid w:val="00804E5F"/>
    <w:rsid w:val="00811715"/>
    <w:rsid w:val="00833D5D"/>
    <w:rsid w:val="0087471F"/>
    <w:rsid w:val="00893806"/>
    <w:rsid w:val="008A6DB7"/>
    <w:rsid w:val="008D668D"/>
    <w:rsid w:val="008E7AFA"/>
    <w:rsid w:val="00904E2E"/>
    <w:rsid w:val="00914C1D"/>
    <w:rsid w:val="009234E9"/>
    <w:rsid w:val="00927364"/>
    <w:rsid w:val="00946EA4"/>
    <w:rsid w:val="009507E3"/>
    <w:rsid w:val="00954D79"/>
    <w:rsid w:val="00973ACC"/>
    <w:rsid w:val="009762E1"/>
    <w:rsid w:val="00983C92"/>
    <w:rsid w:val="009A0827"/>
    <w:rsid w:val="009C4BE6"/>
    <w:rsid w:val="009F165D"/>
    <w:rsid w:val="009F3C80"/>
    <w:rsid w:val="009F58E8"/>
    <w:rsid w:val="00A02C19"/>
    <w:rsid w:val="00A057A4"/>
    <w:rsid w:val="00A05F51"/>
    <w:rsid w:val="00A20217"/>
    <w:rsid w:val="00A211B7"/>
    <w:rsid w:val="00A54C34"/>
    <w:rsid w:val="00A60E73"/>
    <w:rsid w:val="00A8006D"/>
    <w:rsid w:val="00A82A09"/>
    <w:rsid w:val="00A946A0"/>
    <w:rsid w:val="00AC7002"/>
    <w:rsid w:val="00AD060F"/>
    <w:rsid w:val="00AD6C36"/>
    <w:rsid w:val="00AE631C"/>
    <w:rsid w:val="00AE70C8"/>
    <w:rsid w:val="00AE77D4"/>
    <w:rsid w:val="00AF318E"/>
    <w:rsid w:val="00B24865"/>
    <w:rsid w:val="00B27EB9"/>
    <w:rsid w:val="00B53B32"/>
    <w:rsid w:val="00B53FEA"/>
    <w:rsid w:val="00B54E0D"/>
    <w:rsid w:val="00B60442"/>
    <w:rsid w:val="00B74CD0"/>
    <w:rsid w:val="00B8525C"/>
    <w:rsid w:val="00B87330"/>
    <w:rsid w:val="00B902BF"/>
    <w:rsid w:val="00BA28E3"/>
    <w:rsid w:val="00BB105F"/>
    <w:rsid w:val="00BB1CBC"/>
    <w:rsid w:val="00BB5B52"/>
    <w:rsid w:val="00BD6DBB"/>
    <w:rsid w:val="00BE6664"/>
    <w:rsid w:val="00C20C6A"/>
    <w:rsid w:val="00C223B1"/>
    <w:rsid w:val="00C37F7C"/>
    <w:rsid w:val="00C67B7D"/>
    <w:rsid w:val="00C84C81"/>
    <w:rsid w:val="00CA7200"/>
    <w:rsid w:val="00CB7CE5"/>
    <w:rsid w:val="00CE5692"/>
    <w:rsid w:val="00CF7998"/>
    <w:rsid w:val="00D07B76"/>
    <w:rsid w:val="00D10A87"/>
    <w:rsid w:val="00D14AB1"/>
    <w:rsid w:val="00D30801"/>
    <w:rsid w:val="00D407D0"/>
    <w:rsid w:val="00D4329F"/>
    <w:rsid w:val="00D55FEA"/>
    <w:rsid w:val="00D72F84"/>
    <w:rsid w:val="00D93BBE"/>
    <w:rsid w:val="00DA10EF"/>
    <w:rsid w:val="00DE10BE"/>
    <w:rsid w:val="00DE71C8"/>
    <w:rsid w:val="00DF21AA"/>
    <w:rsid w:val="00E50048"/>
    <w:rsid w:val="00E51986"/>
    <w:rsid w:val="00E66206"/>
    <w:rsid w:val="00E73BEE"/>
    <w:rsid w:val="00E90724"/>
    <w:rsid w:val="00E949B3"/>
    <w:rsid w:val="00ED0138"/>
    <w:rsid w:val="00F10E37"/>
    <w:rsid w:val="00F138F3"/>
    <w:rsid w:val="00F21AA6"/>
    <w:rsid w:val="00F4267B"/>
    <w:rsid w:val="00F603AA"/>
    <w:rsid w:val="00F86E8C"/>
    <w:rsid w:val="00FA2B3D"/>
    <w:rsid w:val="00FA6091"/>
    <w:rsid w:val="00FB70C0"/>
    <w:rsid w:val="00FC0E65"/>
    <w:rsid w:val="00FC18C0"/>
    <w:rsid w:val="00FC256E"/>
    <w:rsid w:val="00FD01EC"/>
    <w:rsid w:val="00FF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26"/>
    <w:pPr>
      <w:spacing w:after="200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8582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A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28582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paragraph" w:styleId="Heading4">
    <w:name w:val="heading 4"/>
    <w:basedOn w:val="Normal"/>
    <w:link w:val="Heading4Char"/>
    <w:uiPriority w:val="99"/>
    <w:qFormat/>
    <w:rsid w:val="00285826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nl-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582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A58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5826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5826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28582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8582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858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Header">
    <w:name w:val="header"/>
    <w:basedOn w:val="Normal"/>
    <w:link w:val="HeaderChar"/>
    <w:uiPriority w:val="99"/>
    <w:rsid w:val="0028582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826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28582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826"/>
    <w:rPr>
      <w:rFonts w:cs="Times New Roman"/>
      <w:lang w:eastAsia="en-US"/>
    </w:rPr>
  </w:style>
  <w:style w:type="paragraph" w:customStyle="1" w:styleId="Body1">
    <w:name w:val="Body 1"/>
    <w:uiPriority w:val="99"/>
    <w:rsid w:val="00285826"/>
    <w:rPr>
      <w:rFonts w:ascii="Helvetica" w:eastAsia="Arial Unicode MS" w:hAnsi="Helvetica"/>
      <w:color w:val="00000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85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5826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8582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13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3EC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7815"/>
    <w:rPr>
      <w:b/>
      <w:bCs/>
    </w:rPr>
  </w:style>
  <w:style w:type="paragraph" w:styleId="BodyText">
    <w:name w:val="Body Text"/>
    <w:basedOn w:val="Normal"/>
    <w:link w:val="BodyTextChar"/>
    <w:uiPriority w:val="99"/>
    <w:rsid w:val="003D1A58"/>
    <w:pPr>
      <w:spacing w:after="0"/>
    </w:pPr>
    <w:rPr>
      <w:rFonts w:ascii="Arial" w:eastAsia="Times New Roman" w:hAnsi="Arial"/>
      <w:i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1A58"/>
    <w:rPr>
      <w:rFonts w:ascii="Arial" w:hAnsi="Arial" w:cs="Times New Roman"/>
      <w:i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D1A58"/>
    <w:pPr>
      <w:spacing w:after="0"/>
    </w:pPr>
    <w:rPr>
      <w:rFonts w:ascii="Arial" w:eastAsia="Times New Roman" w:hAnsi="Arial"/>
      <w:b/>
      <w:bCs/>
      <w:sz w:val="20"/>
      <w:szCs w:val="20"/>
      <w:lang w:eastAsia="nl-N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D1A58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1125</Words>
  <Characters>6189</Characters>
  <Application>Microsoft Office Outlook</Application>
  <DocSecurity>0</DocSecurity>
  <Lines>0</Lines>
  <Paragraphs>0</Paragraphs>
  <ScaleCrop>false</ScaleCrop>
  <Company>Vivium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Effectiviteit en haalbaarheid van poliklinische geriatrische revalidatie</dc:title>
  <dc:subject>
</dc:subject>
  <dc:creator>Rachel Mak</dc:creator>
  <cp:keywords>
</cp:keywords>
  <dc:description>
</dc:description>
  <cp:lastModifiedBy>Theodotion</cp:lastModifiedBy>
  <cp:revision>2</cp:revision>
  <dcterms:created xsi:type="dcterms:W3CDTF">2014-12-14T07:57:00Z</dcterms:created>
  <dcterms:modified xsi:type="dcterms:W3CDTF">2014-12-14T07:57:00Z</dcterms:modified>
</cp:coreProperties>
</file>