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05" w:rsidRDefault="00821652">
      <w:bookmarkStart w:id="0" w:name="_GoBack"/>
      <w:r w:rsidRPr="00821652">
        <w:rPr>
          <w:noProof/>
          <w:lang w:eastAsia="nl-NL"/>
        </w:rPr>
        <w:drawing>
          <wp:inline distT="0" distB="0" distL="0" distR="0">
            <wp:extent cx="3505196" cy="3505196"/>
            <wp:effectExtent l="0" t="0" r="4" b="4"/>
            <wp:docPr id="5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196" cy="350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821652" w:rsidRDefault="00E64D04">
      <w:r>
        <w:rPr>
          <w:rFonts w:ascii="Verdana" w:hAnsi="Verdana" w:cs="Arial"/>
          <w:sz w:val="18"/>
          <w:szCs w:val="18"/>
        </w:rPr>
        <w:t>Figuur 1.</w:t>
      </w:r>
      <w:r w:rsidRPr="00E64D04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Dual</w:t>
      </w:r>
      <w:proofErr w:type="spellEnd"/>
      <w:r>
        <w:rPr>
          <w:rFonts w:ascii="Verdana" w:hAnsi="Verdana" w:cs="Verdana"/>
          <w:sz w:val="18"/>
          <w:szCs w:val="18"/>
        </w:rPr>
        <w:t xml:space="preserve"> Energy CT-scan met </w:t>
      </w:r>
      <w:proofErr w:type="spellStart"/>
      <w:r>
        <w:rPr>
          <w:rFonts w:ascii="Verdana" w:hAnsi="Verdana" w:cs="Verdana"/>
          <w:sz w:val="18"/>
          <w:szCs w:val="18"/>
        </w:rPr>
        <w:t>u</w:t>
      </w:r>
      <w:r>
        <w:rPr>
          <w:rFonts w:ascii="Verdana" w:hAnsi="Verdana" w:cs="Arial"/>
          <w:sz w:val="18"/>
          <w:szCs w:val="18"/>
        </w:rPr>
        <w:t>raatkristalfilter</w:t>
      </w:r>
      <w:proofErr w:type="spellEnd"/>
      <w:r>
        <w:rPr>
          <w:rFonts w:ascii="Verdana" w:hAnsi="Verdana" w:cs="Arial"/>
          <w:sz w:val="18"/>
          <w:szCs w:val="18"/>
        </w:rPr>
        <w:t xml:space="preserve">:  </w:t>
      </w:r>
      <w:proofErr w:type="spellStart"/>
      <w:r>
        <w:rPr>
          <w:rFonts w:ascii="Verdana" w:hAnsi="Verdana" w:cs="Arial"/>
          <w:sz w:val="18"/>
          <w:szCs w:val="18"/>
        </w:rPr>
        <w:t>uraatdeposities</w:t>
      </w:r>
      <w:proofErr w:type="spellEnd"/>
      <w:r>
        <w:rPr>
          <w:rFonts w:ascii="Verdana" w:hAnsi="Verdana" w:cs="Arial"/>
          <w:sz w:val="18"/>
          <w:szCs w:val="18"/>
        </w:rPr>
        <w:t xml:space="preserve"> ter hoogte van de </w:t>
      </w:r>
      <w:proofErr w:type="spellStart"/>
      <w:r>
        <w:rPr>
          <w:rFonts w:ascii="Verdana" w:hAnsi="Verdana" w:cs="Arial"/>
          <w:sz w:val="18"/>
          <w:szCs w:val="18"/>
        </w:rPr>
        <w:t>erosieve</w:t>
      </w:r>
      <w:proofErr w:type="spellEnd"/>
      <w:r>
        <w:rPr>
          <w:rFonts w:ascii="Verdana" w:hAnsi="Verdana" w:cs="Arial"/>
          <w:sz w:val="18"/>
          <w:szCs w:val="18"/>
        </w:rPr>
        <w:t xml:space="preserve"> afwijking ter plaatse van C2</w:t>
      </w:r>
    </w:p>
    <w:p w:rsidR="00821652" w:rsidRDefault="00821652">
      <w:r w:rsidRPr="00821652">
        <w:rPr>
          <w:noProof/>
          <w:lang w:eastAsia="nl-NL"/>
        </w:rPr>
        <w:drawing>
          <wp:inline distT="0" distB="0" distL="0" distR="0">
            <wp:extent cx="3495678" cy="3495678"/>
            <wp:effectExtent l="0" t="0" r="9522" b="9522"/>
            <wp:docPr id="6" name="Afbeeld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5678" cy="34956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64D04" w:rsidRDefault="00E64D04">
      <w:r>
        <w:t xml:space="preserve">Figuur 2. </w:t>
      </w:r>
      <w:r>
        <w:rPr>
          <w:rFonts w:ascii="Verdana" w:hAnsi="Verdana" w:cs="Arial"/>
          <w:sz w:val="18"/>
          <w:szCs w:val="18"/>
        </w:rPr>
        <w:t>.</w:t>
      </w:r>
      <w:r w:rsidRPr="00E64D04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Dual</w:t>
      </w:r>
      <w:proofErr w:type="spellEnd"/>
      <w:r>
        <w:rPr>
          <w:rFonts w:ascii="Verdana" w:hAnsi="Verdana" w:cs="Verdana"/>
          <w:sz w:val="18"/>
          <w:szCs w:val="18"/>
        </w:rPr>
        <w:t xml:space="preserve"> Energy CT-scan met </w:t>
      </w:r>
      <w:proofErr w:type="spellStart"/>
      <w:r>
        <w:rPr>
          <w:rFonts w:ascii="Verdana" w:hAnsi="Verdana" w:cs="Verdana"/>
          <w:sz w:val="18"/>
          <w:szCs w:val="18"/>
        </w:rPr>
        <w:t>u</w:t>
      </w:r>
      <w:r>
        <w:rPr>
          <w:rFonts w:ascii="Verdana" w:hAnsi="Verdana" w:cs="Arial"/>
          <w:sz w:val="18"/>
          <w:szCs w:val="18"/>
        </w:rPr>
        <w:t>raatkristalfilter</w:t>
      </w:r>
      <w:proofErr w:type="spellEnd"/>
      <w:r>
        <w:rPr>
          <w:rFonts w:ascii="Verdana" w:hAnsi="Verdana" w:cs="Arial"/>
          <w:sz w:val="18"/>
          <w:szCs w:val="18"/>
        </w:rPr>
        <w:t xml:space="preserve">:  </w:t>
      </w:r>
      <w:r>
        <w:t xml:space="preserve">uraatdeposities </w:t>
      </w:r>
      <w:r>
        <w:rPr>
          <w:rFonts w:ascii="Verdana" w:hAnsi="Verdana" w:cs="Arial"/>
          <w:sz w:val="18"/>
          <w:szCs w:val="18"/>
        </w:rPr>
        <w:t xml:space="preserve">ter hoogte van de </w:t>
      </w:r>
      <w:proofErr w:type="spellStart"/>
      <w:r>
        <w:rPr>
          <w:rFonts w:ascii="Verdana" w:hAnsi="Verdana" w:cs="Arial"/>
          <w:sz w:val="18"/>
          <w:szCs w:val="18"/>
        </w:rPr>
        <w:t>cervicale</w:t>
      </w:r>
      <w:proofErr w:type="spellEnd"/>
      <w:r>
        <w:rPr>
          <w:rFonts w:ascii="Verdana" w:hAnsi="Verdana" w:cs="Arial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</w:rPr>
        <w:t>tussenwervelruimten</w:t>
      </w:r>
      <w:proofErr w:type="spellEnd"/>
      <w:r>
        <w:rPr>
          <w:rFonts w:ascii="Verdana" w:hAnsi="Verdana" w:cs="Arial"/>
          <w:sz w:val="18"/>
          <w:szCs w:val="18"/>
        </w:rPr>
        <w:t xml:space="preserve"> en ter hoogte van de facetgewrichten.</w:t>
      </w:r>
    </w:p>
    <w:sectPr w:rsidR="00E64D04" w:rsidSect="00D9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1652"/>
    <w:rsid w:val="000A16F5"/>
    <w:rsid w:val="004C2D8F"/>
    <w:rsid w:val="00821652"/>
    <w:rsid w:val="00B96ED8"/>
    <w:rsid w:val="00C94BE3"/>
    <w:rsid w:val="00D97F05"/>
    <w:rsid w:val="00E44827"/>
    <w:rsid w:val="00E6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C2D8F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C2D8F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link w:val="Kop2Char"/>
    <w:qFormat/>
    <w:rsid w:val="004C2D8F"/>
    <w:pPr>
      <w:spacing w:after="150" w:line="240" w:lineRule="auto"/>
      <w:outlineLvl w:val="1"/>
    </w:pPr>
    <w:rPr>
      <w:rFonts w:ascii="Verdana" w:eastAsiaTheme="majorEastAsia" w:hAnsi="Verdana" w:cstheme="majorBidi"/>
      <w:b/>
      <w:bCs/>
      <w:color w:val="006699"/>
      <w:sz w:val="21"/>
      <w:szCs w:val="21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2D8F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2D8F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2D8F"/>
    <w:pPr>
      <w:keepNext/>
      <w:keepLines/>
      <w:spacing w:before="200" w:after="0"/>
      <w:outlineLvl w:val="4"/>
    </w:pPr>
    <w:rPr>
      <w:rFonts w:ascii="Cambria" w:eastAsiaTheme="majorEastAsia" w:hAnsi="Cambria" w:cstheme="majorBidi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2D8F"/>
    <w:pPr>
      <w:keepNext/>
      <w:keepLines/>
      <w:spacing w:before="200" w:after="0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2D8F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2D8F"/>
    <w:pPr>
      <w:keepNext/>
      <w:keepLines/>
      <w:spacing w:before="200" w:after="0"/>
      <w:outlineLvl w:val="7"/>
    </w:pPr>
    <w:rPr>
      <w:rFonts w:ascii="Cambria" w:eastAsiaTheme="majorEastAsia" w:hAnsi="Cambria" w:cstheme="majorBidi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2D8F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2D8F"/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rsid w:val="004C2D8F"/>
    <w:rPr>
      <w:rFonts w:ascii="Verdana" w:eastAsiaTheme="majorEastAsia" w:hAnsi="Verdana" w:cstheme="majorBidi"/>
      <w:b/>
      <w:bCs/>
      <w:color w:val="006699"/>
      <w:sz w:val="21"/>
      <w:szCs w:val="2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2D8F"/>
    <w:rPr>
      <w:rFonts w:ascii="Cambria" w:eastAsiaTheme="majorEastAsia" w:hAnsi="Cambria" w:cstheme="majorBidi"/>
      <w:b/>
      <w:bCs/>
      <w:color w:val="4F81BD"/>
      <w:sz w:val="22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2D8F"/>
    <w:rPr>
      <w:rFonts w:ascii="Cambria" w:eastAsiaTheme="majorEastAsia" w:hAnsi="Cambria" w:cstheme="majorBidi"/>
      <w:b/>
      <w:bCs/>
      <w:i/>
      <w:iCs/>
      <w:color w:val="4F81BD"/>
      <w:sz w:val="22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2D8F"/>
    <w:rPr>
      <w:rFonts w:ascii="Cambria" w:eastAsiaTheme="majorEastAsia" w:hAnsi="Cambria" w:cstheme="majorBidi"/>
      <w:color w:val="243F60"/>
      <w:sz w:val="22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2D8F"/>
    <w:rPr>
      <w:rFonts w:ascii="Cambria" w:eastAsiaTheme="majorEastAsia" w:hAnsi="Cambria" w:cstheme="majorBidi"/>
      <w:i/>
      <w:iCs/>
      <w:color w:val="243F60"/>
      <w:sz w:val="22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2D8F"/>
    <w:rPr>
      <w:rFonts w:ascii="Cambria" w:eastAsiaTheme="majorEastAsia" w:hAnsi="Cambria" w:cstheme="majorBidi"/>
      <w:i/>
      <w:iCs/>
      <w:color w:val="404040"/>
      <w:sz w:val="22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2D8F"/>
    <w:rPr>
      <w:rFonts w:ascii="Cambria" w:eastAsiaTheme="majorEastAsia" w:hAnsi="Cambria" w:cstheme="majorBidi"/>
      <w:color w:val="404040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2D8F"/>
    <w:rPr>
      <w:rFonts w:ascii="Cambria" w:eastAsiaTheme="majorEastAsia" w:hAnsi="Cambria" w:cstheme="majorBidi"/>
      <w:i/>
      <w:iCs/>
      <w:color w:val="404040"/>
      <w:lang w:eastAsia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C2D8F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4C2D8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C2D8F"/>
    <w:rPr>
      <w:rFonts w:ascii="Cambria" w:eastAsiaTheme="majorEastAsia" w:hAnsi="Cambria" w:cstheme="majorBidi"/>
      <w:color w:val="17365D"/>
      <w:spacing w:val="5"/>
      <w:kern w:val="28"/>
      <w:sz w:val="52"/>
      <w:szCs w:val="52"/>
      <w:lang w:eastAsia="en-US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4C2D8F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SubtitelChar">
    <w:name w:val="Subtitel Char"/>
    <w:basedOn w:val="Standaardalinea-lettertype"/>
    <w:link w:val="Subtitel"/>
    <w:uiPriority w:val="11"/>
    <w:rsid w:val="004C2D8F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styleId="Zwaar">
    <w:name w:val="Strong"/>
    <w:basedOn w:val="Standaardalinea-lettertype"/>
    <w:uiPriority w:val="22"/>
    <w:qFormat/>
    <w:rsid w:val="004C2D8F"/>
    <w:rPr>
      <w:b/>
      <w:bCs/>
    </w:rPr>
  </w:style>
  <w:style w:type="character" w:styleId="Nadruk">
    <w:name w:val="Emphasis"/>
    <w:basedOn w:val="Standaardalinea-lettertype"/>
    <w:uiPriority w:val="20"/>
    <w:qFormat/>
    <w:rsid w:val="004C2D8F"/>
    <w:rPr>
      <w:rFonts w:cs="Times New Roman"/>
      <w:b/>
      <w:bCs/>
    </w:rPr>
  </w:style>
  <w:style w:type="paragraph" w:styleId="Geenafstand">
    <w:name w:val="No Spacing"/>
    <w:uiPriority w:val="1"/>
    <w:qFormat/>
    <w:rsid w:val="004C2D8F"/>
    <w:rPr>
      <w:sz w:val="22"/>
      <w:szCs w:val="22"/>
      <w:lang w:eastAsia="en-US"/>
    </w:rPr>
  </w:style>
  <w:style w:type="paragraph" w:styleId="Lijstalinea">
    <w:name w:val="List Paragraph"/>
    <w:basedOn w:val="Standaard"/>
    <w:qFormat/>
    <w:rsid w:val="004C2D8F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4C2D8F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29"/>
    <w:rsid w:val="004C2D8F"/>
    <w:rPr>
      <w:i/>
      <w:iCs/>
      <w:color w:val="000000"/>
      <w:sz w:val="22"/>
      <w:szCs w:val="22"/>
      <w:lang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2D8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D8F"/>
    <w:rPr>
      <w:b/>
      <w:bCs/>
      <w:i/>
      <w:iCs/>
      <w:color w:val="4F81BD"/>
      <w:sz w:val="22"/>
      <w:szCs w:val="22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4C2D8F"/>
    <w:rPr>
      <w:i/>
      <w:iCs/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C2D8F"/>
    <w:rPr>
      <w:b/>
      <w:bCs/>
      <w:i/>
      <w:iCs/>
      <w:color w:val="4F81BD"/>
    </w:rPr>
  </w:style>
  <w:style w:type="character" w:styleId="Subtieleverwijzing">
    <w:name w:val="Subtle Reference"/>
    <w:basedOn w:val="Standaardalinea-lettertype"/>
    <w:uiPriority w:val="31"/>
    <w:qFormat/>
    <w:rsid w:val="004C2D8F"/>
    <w:rPr>
      <w:smallCaps/>
      <w:color w:val="C0504D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C2D8F"/>
    <w:rPr>
      <w:b/>
      <w:bCs/>
      <w:smallCaps/>
      <w:color w:val="C0504D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C2D8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C2D8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16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babro</dc:creator>
  <cp:lastModifiedBy>babro</cp:lastModifiedBy>
  <cp:revision>2</cp:revision>
  <dcterms:created xsi:type="dcterms:W3CDTF">2016-01-30T14:10:00Z</dcterms:created>
  <dcterms:modified xsi:type="dcterms:W3CDTF">2016-01-30T14:10:00Z</dcterms:modified>
</cp:coreProperties>
</file>